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2708D"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D213FF">
        <w:rPr>
          <w:b/>
          <w:i/>
          <w:noProof/>
          <w:sz w:val="28"/>
          <w:lang w:eastAsia="ja-JP"/>
        </w:rPr>
        <w:t>240858</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23AF7B4"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w:t>
            </w:r>
            <w:r w:rsidR="00240229">
              <w:rPr>
                <w:b/>
                <w:noProof/>
                <w:sz w:val="28"/>
              </w:rPr>
              <w:t>905</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3E43927" w:rsidR="005E6CDE" w:rsidRPr="00410371" w:rsidRDefault="00D213FF" w:rsidP="005E6CDE">
            <w:pPr>
              <w:pStyle w:val="CRCoverPage"/>
              <w:spacing w:after="0"/>
              <w:rPr>
                <w:noProof/>
              </w:rPr>
            </w:pPr>
            <w:r>
              <w:rPr>
                <w:b/>
                <w:noProof/>
                <w:sz w:val="28"/>
              </w:rPr>
              <w:t>0864</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6F8D" w:rsidR="00AF1AC8" w:rsidRDefault="00D0517F" w:rsidP="00D0517F">
            <w:pPr>
              <w:pStyle w:val="CRCoverPage"/>
              <w:spacing w:after="0"/>
              <w:rPr>
                <w:noProof/>
              </w:rPr>
            </w:pPr>
            <w:r>
              <w:rPr>
                <w:noProof/>
              </w:rPr>
              <w:t xml:space="preserve"> </w:t>
            </w:r>
            <w:r w:rsidR="009C2946">
              <w:rPr>
                <w:noProof/>
              </w:rPr>
              <w:t xml:space="preserve"> </w:t>
            </w:r>
            <w:r w:rsidR="008C39E0">
              <w:rPr>
                <w:noProof/>
              </w:rPr>
              <w:t>Addition of TP analys</w:t>
            </w:r>
            <w:r w:rsidR="00270054">
              <w:rPr>
                <w:noProof/>
              </w:rPr>
              <w:t>i</w:t>
            </w:r>
            <w:r w:rsidR="008C39E0">
              <w:rPr>
                <w:noProof/>
              </w:rPr>
              <w:t>s fo</w:t>
            </w:r>
            <w:r w:rsidR="00270054">
              <w:rPr>
                <w:noProof/>
              </w:rPr>
              <w:t>r</w:t>
            </w:r>
            <w:r w:rsidR="008C39E0">
              <w:rPr>
                <w:noProof/>
              </w:rPr>
              <w:t xml:space="preserve"> NR-U test case</w:t>
            </w:r>
            <w:r w:rsidR="001D2BFB">
              <w:rPr>
                <w:noProof/>
              </w:rPr>
              <w:t xml:space="preserve"> 6.3F.4.3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53689" w:rsidR="00FB30DD" w:rsidRDefault="00FB30DD" w:rsidP="00FB30DD">
            <w:pPr>
              <w:pStyle w:val="CRCoverPage"/>
              <w:spacing w:after="0"/>
              <w:ind w:left="100"/>
              <w:rPr>
                <w:noProof/>
              </w:rPr>
            </w:pPr>
            <w:r>
              <w:t>202</w:t>
            </w:r>
            <w:r w:rsidR="00E90AAD">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61CAB493" w:rsidR="00FB30DD" w:rsidRDefault="00B826EF" w:rsidP="00FB30DD">
            <w:pPr>
              <w:pStyle w:val="CRCoverPage"/>
              <w:spacing w:after="0"/>
              <w:ind w:left="100"/>
              <w:rPr>
                <w:noProof/>
              </w:rPr>
            </w:pPr>
            <w:r>
              <w:rPr>
                <w:noProof/>
              </w:rPr>
              <w:t xml:space="preserve">TP analysis for new NR-U test cases </w:t>
            </w:r>
            <w:r w:rsidR="004514E4">
              <w:rPr>
                <w:noProof/>
              </w:rPr>
              <w:t xml:space="preserve">6.3F.4.3 </w:t>
            </w:r>
            <w:r>
              <w:rPr>
                <w:noProof/>
              </w:rPr>
              <w:t>is missing in 38.905</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D1A06" w:rsidR="00FB30DD" w:rsidRDefault="00B826EF" w:rsidP="00B826EF">
            <w:pPr>
              <w:pStyle w:val="CRCoverPage"/>
              <w:spacing w:after="0"/>
              <w:ind w:left="100"/>
              <w:rPr>
                <w:noProof/>
              </w:rPr>
            </w:pPr>
            <w:r>
              <w:rPr>
                <w:noProof/>
              </w:rPr>
              <w:t xml:space="preserve">Added test case 6.3F.4.3 in Table </w:t>
            </w:r>
            <w:r w:rsidRPr="00B826EF">
              <w:rPr>
                <w:noProof/>
              </w:rPr>
              <w:t>4.1.1.6-1</w:t>
            </w: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6C979323" w:rsidR="00FB30DD" w:rsidRDefault="00B826EF" w:rsidP="00FB30DD">
            <w:pPr>
              <w:pStyle w:val="CRCoverPage"/>
              <w:spacing w:after="0"/>
              <w:ind w:left="100"/>
              <w:rPr>
                <w:noProof/>
              </w:rPr>
            </w:pPr>
            <w:r>
              <w:rPr>
                <w:noProof/>
              </w:rPr>
              <w:t>New NR-U test case</w:t>
            </w:r>
            <w:r w:rsidR="004514E4">
              <w:rPr>
                <w:noProof/>
              </w:rPr>
              <w:t xml:space="preserve"> 6.3F.4.3 </w:t>
            </w:r>
            <w:r>
              <w:rPr>
                <w:noProof/>
              </w:rPr>
              <w:t xml:space="preserve"> will ne missing in Table </w:t>
            </w:r>
            <w:r w:rsidRPr="00B826EF">
              <w:rPr>
                <w:noProof/>
              </w:rPr>
              <w:t>4.1.1.6-1</w:t>
            </w:r>
            <w:r>
              <w:rPr>
                <w:noProof/>
              </w:rPr>
              <w:t xml:space="preserve"> </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F5D53" w:rsidR="00FB30DD" w:rsidRDefault="00FB30DD" w:rsidP="00FB30DD">
            <w:pPr>
              <w:pStyle w:val="CRCoverPage"/>
              <w:spacing w:after="0"/>
            </w:pPr>
            <w:r>
              <w:t xml:space="preserve">  </w:t>
            </w:r>
            <w:r w:rsidR="008C39E0">
              <w:t>4.1.1.6</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EC5CA" w:rsidR="00FB30DD" w:rsidRDefault="00E90AAD" w:rsidP="00FB30DD">
            <w:pPr>
              <w:pStyle w:val="CRCoverPage"/>
              <w:spacing w:after="0"/>
              <w:ind w:left="100"/>
              <w:rPr>
                <w:noProof/>
              </w:rPr>
            </w:pPr>
            <w:r>
              <w:rPr>
                <w:noProof/>
              </w:rPr>
              <w:t>Implemented in R5-240817</w:t>
            </w: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74F4ADBB" w14:textId="77777777" w:rsidR="008C39E0" w:rsidRDefault="008C39E0" w:rsidP="008C39E0">
      <w:pPr>
        <w:pStyle w:val="Heading4"/>
      </w:pPr>
      <w:bookmarkStart w:id="2" w:name="_Toc155086264"/>
      <w:r>
        <w:t>4.1.1.6</w:t>
      </w:r>
      <w:r>
        <w:tab/>
        <w:t xml:space="preserve">FR1 </w:t>
      </w:r>
      <w:r>
        <w:rPr>
          <w:lang w:eastAsia="zh-CN"/>
        </w:rPr>
        <w:t>shared spectrum channel access</w:t>
      </w:r>
      <w:r>
        <w:t xml:space="preserve"> test cases</w:t>
      </w:r>
      <w:bookmarkEnd w:id="2"/>
    </w:p>
    <w:p w14:paraId="69B9E7AD" w14:textId="77777777" w:rsidR="008C39E0" w:rsidRDefault="008C39E0" w:rsidP="008C39E0">
      <w:r>
        <w:t xml:space="preserve">This section contains information on test point selection for shared spectrum channel access test cases in TS 38.521-1[2]. The general rule in this section apply to all test cases for shared spectrum channel access test cases. Separate analysis for each FR1 </w:t>
      </w:r>
      <w:r>
        <w:rPr>
          <w:lang w:eastAsia="zh-CN"/>
        </w:rPr>
        <w:t>shared spectrum channel access</w:t>
      </w:r>
      <w:r>
        <w:t xml:space="preserve"> test case is not provided</w:t>
      </w:r>
      <w:r w:rsidRPr="00393186">
        <w:t>, unless deemed necessary</w:t>
      </w:r>
      <w:r>
        <w:t>.</w:t>
      </w:r>
    </w:p>
    <w:p w14:paraId="1BF9C4B9" w14:textId="77777777" w:rsidR="008C39E0" w:rsidRDefault="008C39E0" w:rsidP="008C39E0">
      <w:r>
        <w:t xml:space="preserve">From the latest core requirement for NR band with </w:t>
      </w:r>
      <w:r>
        <w:rPr>
          <w:lang w:eastAsia="zh-CN"/>
        </w:rPr>
        <w:t>shared spectrum channel access, the frequency range are 5150 MHz – 5925 MHz for n46, and 5925 MHz – 7125 MHz for n96. Both bands support power class 5 operations with various channel bandwidths.</w:t>
      </w:r>
    </w:p>
    <w:p w14:paraId="57FC9DC2" w14:textId="77777777" w:rsidR="008C39E0" w:rsidRDefault="008C39E0" w:rsidP="008C39E0">
      <w:r>
        <w:t xml:space="preserve">For all Tx and Rx test requirements of NR unlicensed band, the selections of test point shall be the same as for regular NR band for </w:t>
      </w:r>
      <w:r w:rsidRPr="00E71846">
        <w:t>Test Environment</w:t>
      </w:r>
      <w:r>
        <w:t xml:space="preserve">, </w:t>
      </w:r>
      <w:r w:rsidRPr="00E71846">
        <w:t>Test frequency</w:t>
      </w:r>
      <w:r>
        <w:t xml:space="preserve">, </w:t>
      </w:r>
      <w:r w:rsidRPr="00E71846">
        <w:t>Test channel bandwidths</w:t>
      </w:r>
      <w:r>
        <w:t xml:space="preserve">, </w:t>
      </w:r>
      <w:r w:rsidRPr="00E71846">
        <w:t>Test Subcarrier Spacing</w:t>
      </w:r>
      <w:r>
        <w:t xml:space="preserve">, Test uplink/downlink modulations and </w:t>
      </w:r>
      <w:r w:rsidRPr="00E71846">
        <w:t>Test RB conf</w:t>
      </w:r>
      <w:r>
        <w:t>i</w:t>
      </w:r>
      <w:r w:rsidRPr="00E71846">
        <w:t>g</w:t>
      </w:r>
      <w:r>
        <w:t>u</w:t>
      </w:r>
      <w:r w:rsidRPr="00E71846">
        <w:t>rations</w:t>
      </w:r>
      <w:r w:rsidRPr="00393186">
        <w:t>, unless shared spectrum channel access configuration specific test points are over-ruling</w:t>
      </w:r>
      <w:r>
        <w:t>.</w:t>
      </w:r>
    </w:p>
    <w:p w14:paraId="113D104B" w14:textId="77777777" w:rsidR="008C39E0" w:rsidRPr="00E80F49" w:rsidRDefault="008C39E0" w:rsidP="008C39E0">
      <w:pPr>
        <w:pStyle w:val="TH"/>
      </w:pPr>
      <w:r w:rsidRPr="00E80F49">
        <w:t>Table 4.</w:t>
      </w:r>
      <w:r>
        <w:t>1.1.6</w:t>
      </w:r>
      <w:r w:rsidRPr="00E80F49">
        <w:t xml:space="preserve">-1: UE transmitter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8C39E0" w:rsidRPr="00E80F49" w14:paraId="23150D34" w14:textId="77777777" w:rsidTr="00B154EA">
        <w:trPr>
          <w:trHeight w:val="248"/>
          <w:jc w:val="center"/>
        </w:trPr>
        <w:tc>
          <w:tcPr>
            <w:tcW w:w="2830" w:type="dxa"/>
            <w:vAlign w:val="center"/>
          </w:tcPr>
          <w:p w14:paraId="6EA6C78A" w14:textId="77777777" w:rsidR="008C39E0" w:rsidRPr="00E80F49" w:rsidRDefault="008C39E0" w:rsidP="00B154EA">
            <w:pPr>
              <w:pStyle w:val="TAH"/>
              <w:rPr>
                <w:rFonts w:cs="Arial"/>
              </w:rPr>
            </w:pPr>
            <w:r w:rsidRPr="00E80F49">
              <w:t>Subclause</w:t>
            </w:r>
          </w:p>
        </w:tc>
        <w:tc>
          <w:tcPr>
            <w:tcW w:w="1134" w:type="dxa"/>
            <w:shd w:val="clear" w:color="auto" w:fill="auto"/>
            <w:vAlign w:val="center"/>
          </w:tcPr>
          <w:p w14:paraId="0F41DF1D" w14:textId="77777777" w:rsidR="008C39E0" w:rsidRPr="00E80F49" w:rsidRDefault="008C39E0" w:rsidP="00B154EA">
            <w:pPr>
              <w:pStyle w:val="TAH"/>
            </w:pPr>
            <w:r w:rsidRPr="00E80F49">
              <w:t>Number of test points</w:t>
            </w:r>
          </w:p>
        </w:tc>
        <w:tc>
          <w:tcPr>
            <w:tcW w:w="4962" w:type="dxa"/>
            <w:shd w:val="clear" w:color="auto" w:fill="auto"/>
            <w:vAlign w:val="center"/>
          </w:tcPr>
          <w:p w14:paraId="6D191740" w14:textId="77777777" w:rsidR="008C39E0" w:rsidRPr="00E80F49" w:rsidRDefault="008C39E0" w:rsidP="00B154EA">
            <w:pPr>
              <w:pStyle w:val="TAH"/>
            </w:pPr>
            <w:r w:rsidRPr="00E80F49">
              <w:t>Justification</w:t>
            </w:r>
          </w:p>
        </w:tc>
        <w:tc>
          <w:tcPr>
            <w:tcW w:w="1154" w:type="dxa"/>
            <w:vAlign w:val="center"/>
          </w:tcPr>
          <w:p w14:paraId="769DE988" w14:textId="77777777" w:rsidR="008C39E0" w:rsidRPr="00E80F49" w:rsidRDefault="008C39E0" w:rsidP="00B154EA">
            <w:pPr>
              <w:pStyle w:val="TAH"/>
            </w:pPr>
            <w:r w:rsidRPr="00E80F49">
              <w:t>Comments</w:t>
            </w:r>
          </w:p>
        </w:tc>
      </w:tr>
      <w:tr w:rsidR="008C39E0" w:rsidRPr="00E80F49" w14:paraId="290A4E58" w14:textId="77777777" w:rsidTr="00B154EA">
        <w:trPr>
          <w:trHeight w:val="248"/>
          <w:jc w:val="center"/>
        </w:trPr>
        <w:tc>
          <w:tcPr>
            <w:tcW w:w="2830" w:type="dxa"/>
            <w:vAlign w:val="center"/>
          </w:tcPr>
          <w:p w14:paraId="79A85509" w14:textId="77777777" w:rsidR="008C39E0" w:rsidRPr="00E80F49" w:rsidRDefault="008C39E0" w:rsidP="00B154EA">
            <w:pPr>
              <w:pStyle w:val="TAL"/>
            </w:pPr>
            <w:r w:rsidRPr="00E80F49">
              <w:t>6.2</w:t>
            </w:r>
            <w:r>
              <w:t>F</w:t>
            </w:r>
            <w:r w:rsidRPr="00E80F49">
              <w:t>.1</w:t>
            </w:r>
            <w:r>
              <w:t xml:space="preserve"> </w:t>
            </w:r>
            <w:r w:rsidRPr="00553C0A">
              <w:t>UE maximum output power for shared spectrum channel access</w:t>
            </w:r>
          </w:p>
        </w:tc>
        <w:tc>
          <w:tcPr>
            <w:tcW w:w="1134" w:type="dxa"/>
            <w:shd w:val="clear" w:color="auto" w:fill="auto"/>
            <w:vAlign w:val="center"/>
          </w:tcPr>
          <w:p w14:paraId="49D32F9B" w14:textId="77777777" w:rsidR="008C39E0" w:rsidRPr="00E80F49" w:rsidRDefault="008C39E0" w:rsidP="00B154EA">
            <w:pPr>
              <w:pStyle w:val="TAC"/>
            </w:pPr>
            <w:r>
              <w:t>800</w:t>
            </w:r>
          </w:p>
        </w:tc>
        <w:tc>
          <w:tcPr>
            <w:tcW w:w="4962" w:type="dxa"/>
            <w:shd w:val="clear" w:color="auto" w:fill="auto"/>
            <w:vAlign w:val="center"/>
          </w:tcPr>
          <w:p w14:paraId="45D63888" w14:textId="77777777" w:rsidR="008C39E0" w:rsidRPr="00E80F49" w:rsidRDefault="008C39E0" w:rsidP="00B154EA">
            <w:pPr>
              <w:pStyle w:val="TAL"/>
            </w:pPr>
            <w:r>
              <w:t>Same as 6.2.1</w:t>
            </w:r>
          </w:p>
        </w:tc>
        <w:tc>
          <w:tcPr>
            <w:tcW w:w="1154" w:type="dxa"/>
            <w:vAlign w:val="center"/>
          </w:tcPr>
          <w:p w14:paraId="46439079" w14:textId="77777777" w:rsidR="008C39E0" w:rsidRPr="00E80F49" w:rsidRDefault="008C39E0" w:rsidP="00B154EA">
            <w:pPr>
              <w:pStyle w:val="TAL"/>
            </w:pPr>
            <w:r w:rsidRPr="00E80F49">
              <w:t>RAN5#</w:t>
            </w:r>
            <w:r>
              <w:t>98</w:t>
            </w:r>
          </w:p>
        </w:tc>
      </w:tr>
      <w:tr w:rsidR="008C39E0" w:rsidRPr="00E80F49" w14:paraId="59CAD3AF" w14:textId="77777777" w:rsidTr="00B154EA">
        <w:trPr>
          <w:trHeight w:val="248"/>
          <w:jc w:val="center"/>
        </w:trPr>
        <w:tc>
          <w:tcPr>
            <w:tcW w:w="2830" w:type="dxa"/>
            <w:vAlign w:val="center"/>
          </w:tcPr>
          <w:p w14:paraId="0B6C5E63" w14:textId="77777777" w:rsidR="008C39E0" w:rsidRPr="00E80F49" w:rsidRDefault="008C39E0" w:rsidP="00B154EA">
            <w:pPr>
              <w:pStyle w:val="TAL"/>
            </w:pPr>
            <w:r w:rsidRPr="00E80F49">
              <w:t>6.2</w:t>
            </w:r>
            <w:r>
              <w:t>F</w:t>
            </w:r>
            <w:r w:rsidRPr="00E80F49">
              <w:t>.2</w:t>
            </w:r>
            <w:r>
              <w:t xml:space="preserve"> </w:t>
            </w:r>
            <w:r w:rsidRPr="00E80F49">
              <w:t>Maximum Output Power Reduction</w:t>
            </w:r>
          </w:p>
        </w:tc>
        <w:tc>
          <w:tcPr>
            <w:tcW w:w="1134" w:type="dxa"/>
            <w:shd w:val="clear" w:color="auto" w:fill="auto"/>
            <w:vAlign w:val="center"/>
          </w:tcPr>
          <w:p w14:paraId="576DBC54" w14:textId="77777777" w:rsidR="008C39E0" w:rsidRPr="00E80F49" w:rsidRDefault="008C39E0" w:rsidP="00B154EA">
            <w:pPr>
              <w:pStyle w:val="TAC"/>
              <w:rPr>
                <w:lang w:eastAsia="zh-CN"/>
              </w:rPr>
            </w:pPr>
            <w:r w:rsidRPr="002B2E68">
              <w:rPr>
                <w:lang w:eastAsia="zh-CN"/>
              </w:rPr>
              <w:t>6</w:t>
            </w:r>
            <w:r>
              <w:rPr>
                <w:lang w:eastAsia="zh-CN"/>
              </w:rPr>
              <w:t>00</w:t>
            </w:r>
          </w:p>
        </w:tc>
        <w:tc>
          <w:tcPr>
            <w:tcW w:w="4962" w:type="dxa"/>
            <w:shd w:val="clear" w:color="auto" w:fill="auto"/>
            <w:vAlign w:val="center"/>
          </w:tcPr>
          <w:p w14:paraId="27DEBD7B" w14:textId="77777777" w:rsidR="008C39E0" w:rsidRPr="00E80F49" w:rsidRDefault="008C39E0" w:rsidP="00B154EA">
            <w:pPr>
              <w:pStyle w:val="TAL"/>
            </w:pPr>
            <w:r w:rsidRPr="00DB6B87">
              <w:t>38.521-1_TP analysis_NR-U_6.2F.3_MPR_6.5F.2.2_SEM_6.5F.2.4.1_ACLR</w:t>
            </w:r>
            <w:r w:rsidRPr="002B2E68">
              <w:t>_v1</w:t>
            </w:r>
            <w:r>
              <w:t>.zip</w:t>
            </w:r>
          </w:p>
        </w:tc>
        <w:tc>
          <w:tcPr>
            <w:tcW w:w="1154" w:type="dxa"/>
            <w:vAlign w:val="center"/>
          </w:tcPr>
          <w:p w14:paraId="2717DECB" w14:textId="77777777" w:rsidR="008C39E0" w:rsidRPr="00E80F49" w:rsidRDefault="008C39E0" w:rsidP="00B154EA">
            <w:pPr>
              <w:pStyle w:val="TAL"/>
              <w:rPr>
                <w:lang w:eastAsia="zh-CN"/>
              </w:rPr>
            </w:pPr>
            <w:r w:rsidRPr="00E80F49">
              <w:t>RAN5#</w:t>
            </w:r>
            <w:r>
              <w:rPr>
                <w:lang w:eastAsia="zh-CN"/>
              </w:rPr>
              <w:t>10</w:t>
            </w:r>
            <w:r w:rsidRPr="002B2E68">
              <w:rPr>
                <w:lang w:eastAsia="zh-CN"/>
              </w:rPr>
              <w:t>1</w:t>
            </w:r>
          </w:p>
        </w:tc>
      </w:tr>
      <w:tr w:rsidR="008C39E0" w:rsidRPr="00E80F49" w14:paraId="01C3B798" w14:textId="77777777" w:rsidTr="00B154EA">
        <w:trPr>
          <w:trHeight w:val="248"/>
          <w:jc w:val="center"/>
        </w:trPr>
        <w:tc>
          <w:tcPr>
            <w:tcW w:w="2830" w:type="dxa"/>
            <w:vAlign w:val="center"/>
          </w:tcPr>
          <w:p w14:paraId="5527B46B" w14:textId="77777777" w:rsidR="008C39E0" w:rsidRPr="00E80F49" w:rsidRDefault="008C39E0" w:rsidP="00B154EA">
            <w:pPr>
              <w:pStyle w:val="TAL"/>
            </w:pPr>
            <w:r w:rsidRPr="00C55FF0">
              <w:t>6.2F.3</w:t>
            </w:r>
            <w:r>
              <w:t xml:space="preserve"> </w:t>
            </w:r>
            <w:r w:rsidRPr="00C55FF0">
              <w:t>UE additional maximum output power reduction for shared spectrum access</w:t>
            </w:r>
          </w:p>
        </w:tc>
        <w:tc>
          <w:tcPr>
            <w:tcW w:w="1134" w:type="dxa"/>
            <w:shd w:val="clear" w:color="auto" w:fill="auto"/>
            <w:vAlign w:val="center"/>
          </w:tcPr>
          <w:p w14:paraId="6F415086" w14:textId="77777777" w:rsidR="008C39E0" w:rsidRPr="002B2E68" w:rsidRDefault="008C39E0" w:rsidP="00B154EA">
            <w:pPr>
              <w:pStyle w:val="TAC"/>
              <w:rPr>
                <w:lang w:eastAsia="zh-CN"/>
              </w:rPr>
            </w:pPr>
            <w:r>
              <w:rPr>
                <w:lang w:eastAsia="zh-CN"/>
              </w:rPr>
              <w:t>144</w:t>
            </w:r>
          </w:p>
        </w:tc>
        <w:tc>
          <w:tcPr>
            <w:tcW w:w="4962" w:type="dxa"/>
            <w:shd w:val="clear" w:color="auto" w:fill="auto"/>
            <w:vAlign w:val="center"/>
          </w:tcPr>
          <w:p w14:paraId="37BB14D9" w14:textId="77777777" w:rsidR="008C39E0" w:rsidRPr="00DB6B87" w:rsidRDefault="008C39E0" w:rsidP="00B154EA">
            <w:pPr>
              <w:pStyle w:val="TAL"/>
            </w:pPr>
            <w:r w:rsidRPr="006B3623">
              <w:t>38.521-1_TPanalysis_6.2F.3_AMPR_NS_28_NS_29</w:t>
            </w:r>
            <w:r>
              <w:t>.zip</w:t>
            </w:r>
          </w:p>
        </w:tc>
        <w:tc>
          <w:tcPr>
            <w:tcW w:w="1154" w:type="dxa"/>
            <w:vAlign w:val="center"/>
          </w:tcPr>
          <w:p w14:paraId="1F1B9F87" w14:textId="77777777" w:rsidR="008C39E0" w:rsidRPr="00E80F49" w:rsidRDefault="008C39E0" w:rsidP="00B154EA">
            <w:pPr>
              <w:pStyle w:val="TAL"/>
            </w:pPr>
            <w:r>
              <w:t>RAN5#101</w:t>
            </w:r>
          </w:p>
        </w:tc>
      </w:tr>
      <w:tr w:rsidR="008C39E0" w:rsidRPr="00E80F49" w14:paraId="74D46358" w14:textId="77777777" w:rsidTr="00B154EA">
        <w:trPr>
          <w:trHeight w:val="248"/>
          <w:jc w:val="center"/>
          <w:ins w:id="3" w:author="Petter Karlsson" w:date="2024-02-09T13:19:00Z"/>
        </w:trPr>
        <w:tc>
          <w:tcPr>
            <w:tcW w:w="2830" w:type="dxa"/>
            <w:vAlign w:val="center"/>
          </w:tcPr>
          <w:p w14:paraId="1D760133" w14:textId="0BE2DCDC" w:rsidR="008C39E0" w:rsidRPr="00C55FF0" w:rsidRDefault="008C39E0" w:rsidP="00B154EA">
            <w:pPr>
              <w:pStyle w:val="TAL"/>
              <w:rPr>
                <w:ins w:id="4" w:author="Petter Karlsson" w:date="2024-02-09T13:19:00Z"/>
              </w:rPr>
            </w:pPr>
            <w:ins w:id="5" w:author="Petter Karlsson" w:date="2024-02-09T13:19:00Z">
              <w:r w:rsidRPr="008C39E0">
                <w:t>6.3F.4.3</w:t>
              </w:r>
              <w:r>
                <w:t xml:space="preserve"> </w:t>
              </w:r>
              <w:r w:rsidRPr="008C39E0">
                <w:t>Relative power tolerance for shared spectrum channel access</w:t>
              </w:r>
            </w:ins>
          </w:p>
        </w:tc>
        <w:tc>
          <w:tcPr>
            <w:tcW w:w="1134" w:type="dxa"/>
            <w:shd w:val="clear" w:color="auto" w:fill="auto"/>
            <w:vAlign w:val="center"/>
          </w:tcPr>
          <w:p w14:paraId="5318C350" w14:textId="4D424BC7" w:rsidR="008C39E0" w:rsidRDefault="00C740F4" w:rsidP="00B154EA">
            <w:pPr>
              <w:pStyle w:val="TAC"/>
              <w:rPr>
                <w:ins w:id="6" w:author="Petter Karlsson" w:date="2024-02-09T13:19:00Z"/>
                <w:lang w:eastAsia="zh-CN"/>
              </w:rPr>
            </w:pPr>
            <w:ins w:id="7" w:author="Petter Karlsson" w:date="2024-02-16T11:46:00Z">
              <w:r>
                <w:rPr>
                  <w:lang w:eastAsia="zh-CN"/>
                </w:rPr>
                <w:t>6</w:t>
              </w:r>
            </w:ins>
          </w:p>
        </w:tc>
        <w:tc>
          <w:tcPr>
            <w:tcW w:w="4962" w:type="dxa"/>
            <w:shd w:val="clear" w:color="auto" w:fill="auto"/>
            <w:vAlign w:val="center"/>
          </w:tcPr>
          <w:p w14:paraId="7809C055" w14:textId="4F46CF8E" w:rsidR="008C39E0" w:rsidRPr="006B3623" w:rsidRDefault="008C39E0" w:rsidP="00B154EA">
            <w:pPr>
              <w:pStyle w:val="TAL"/>
              <w:rPr>
                <w:ins w:id="8" w:author="Petter Karlsson" w:date="2024-02-09T13:19:00Z"/>
              </w:rPr>
            </w:pPr>
            <w:ins w:id="9" w:author="Petter Karlsson" w:date="2024-02-09T13:20:00Z">
              <w:r w:rsidRPr="008C39E0">
                <w:t>38.521-1_TPanalysis_NR-U_6.3F.4.3_RelPtol</w:t>
              </w:r>
              <w:r>
                <w:t>.zip</w:t>
              </w:r>
            </w:ins>
          </w:p>
        </w:tc>
        <w:tc>
          <w:tcPr>
            <w:tcW w:w="1154" w:type="dxa"/>
            <w:vAlign w:val="center"/>
          </w:tcPr>
          <w:p w14:paraId="292468C7" w14:textId="6E0E5212" w:rsidR="008C39E0" w:rsidRDefault="008C39E0" w:rsidP="00B154EA">
            <w:pPr>
              <w:pStyle w:val="TAL"/>
              <w:rPr>
                <w:ins w:id="10" w:author="Petter Karlsson" w:date="2024-02-09T13:19:00Z"/>
              </w:rPr>
            </w:pPr>
            <w:ins w:id="11" w:author="Petter Karlsson" w:date="2024-02-09T13:20:00Z">
              <w:r>
                <w:t>RAN5#102</w:t>
              </w:r>
            </w:ins>
          </w:p>
        </w:tc>
      </w:tr>
      <w:tr w:rsidR="008C39E0" w:rsidRPr="00E80F49" w14:paraId="4A1720FD" w14:textId="77777777" w:rsidTr="00B154EA">
        <w:trPr>
          <w:trHeight w:val="248"/>
          <w:jc w:val="center"/>
        </w:trPr>
        <w:tc>
          <w:tcPr>
            <w:tcW w:w="2830" w:type="dxa"/>
            <w:vAlign w:val="center"/>
          </w:tcPr>
          <w:p w14:paraId="4C66E283" w14:textId="77777777" w:rsidR="008C39E0" w:rsidRPr="00E80F49" w:rsidRDefault="008C39E0" w:rsidP="00B154EA">
            <w:pPr>
              <w:pStyle w:val="TAL"/>
            </w:pPr>
            <w:r w:rsidRPr="000601C8">
              <w:t>6.4F.2.2</w:t>
            </w:r>
            <w:r>
              <w:t xml:space="preserve"> </w:t>
            </w:r>
            <w:r w:rsidRPr="000601C8">
              <w:t>Carrier leakage</w:t>
            </w:r>
          </w:p>
        </w:tc>
        <w:tc>
          <w:tcPr>
            <w:tcW w:w="1134" w:type="dxa"/>
            <w:shd w:val="clear" w:color="auto" w:fill="auto"/>
            <w:vAlign w:val="center"/>
          </w:tcPr>
          <w:p w14:paraId="220CA073" w14:textId="77777777" w:rsidR="008C39E0" w:rsidRPr="00E80F49" w:rsidRDefault="008C39E0" w:rsidP="00B154EA">
            <w:pPr>
              <w:pStyle w:val="TAC"/>
              <w:rPr>
                <w:lang w:eastAsia="zh-CN"/>
              </w:rPr>
            </w:pPr>
            <w:r>
              <w:rPr>
                <w:lang w:eastAsia="zh-CN"/>
              </w:rPr>
              <w:t>3</w:t>
            </w:r>
          </w:p>
        </w:tc>
        <w:tc>
          <w:tcPr>
            <w:tcW w:w="4962" w:type="dxa"/>
            <w:shd w:val="clear" w:color="auto" w:fill="auto"/>
            <w:vAlign w:val="center"/>
          </w:tcPr>
          <w:p w14:paraId="597412A0" w14:textId="77777777" w:rsidR="008C39E0" w:rsidRDefault="008C39E0" w:rsidP="00B154EA">
            <w:pPr>
              <w:pStyle w:val="TAL"/>
            </w:pPr>
            <w:r>
              <w:t xml:space="preserve">General rules of test point selection apply. </w:t>
            </w:r>
            <w:r w:rsidRPr="00CF6C2D">
              <w:t xml:space="preserve">Test points of TC </w:t>
            </w:r>
            <w:r>
              <w:t>6.4.2.2</w:t>
            </w:r>
            <w:r w:rsidRPr="00CF6C2D">
              <w:t xml:space="preserve"> from TS 38.521-1</w:t>
            </w:r>
            <w:r>
              <w:t xml:space="preserve"> </w:t>
            </w:r>
            <w:r w:rsidRPr="00CF6C2D">
              <w:t>can be leveraged</w:t>
            </w:r>
            <w:r>
              <w:t>.</w:t>
            </w:r>
          </w:p>
        </w:tc>
        <w:tc>
          <w:tcPr>
            <w:tcW w:w="1154" w:type="dxa"/>
            <w:vAlign w:val="center"/>
          </w:tcPr>
          <w:p w14:paraId="54FB5C77" w14:textId="77777777" w:rsidR="008C39E0" w:rsidRPr="00E80F49" w:rsidRDefault="008C39E0" w:rsidP="00B154EA">
            <w:pPr>
              <w:pStyle w:val="TAL"/>
            </w:pPr>
            <w:r w:rsidRPr="00E80F49">
              <w:t>RAN5#</w:t>
            </w:r>
            <w:r>
              <w:t>97</w:t>
            </w:r>
          </w:p>
        </w:tc>
      </w:tr>
      <w:tr w:rsidR="008C39E0" w:rsidRPr="00E80F49" w14:paraId="3C6BE248" w14:textId="77777777" w:rsidTr="00B154EA">
        <w:trPr>
          <w:trHeight w:val="248"/>
          <w:jc w:val="center"/>
        </w:trPr>
        <w:tc>
          <w:tcPr>
            <w:tcW w:w="2830" w:type="dxa"/>
            <w:vAlign w:val="center"/>
          </w:tcPr>
          <w:p w14:paraId="745968FE" w14:textId="77777777" w:rsidR="008C39E0" w:rsidRPr="00E80F49" w:rsidRDefault="008C39E0" w:rsidP="00B154EA">
            <w:pPr>
              <w:pStyle w:val="TAL"/>
            </w:pPr>
            <w:r w:rsidRPr="00B366B5">
              <w:t>6.4F.2.4</w:t>
            </w:r>
            <w:r>
              <w:t xml:space="preserve"> </w:t>
            </w:r>
            <w:r w:rsidRPr="00B366B5">
              <w:t>EVM equalizer spectrum flatness</w:t>
            </w:r>
          </w:p>
        </w:tc>
        <w:tc>
          <w:tcPr>
            <w:tcW w:w="1134" w:type="dxa"/>
            <w:shd w:val="clear" w:color="auto" w:fill="auto"/>
            <w:vAlign w:val="center"/>
          </w:tcPr>
          <w:p w14:paraId="251DC55F" w14:textId="77777777" w:rsidR="008C39E0" w:rsidRPr="00E80F49" w:rsidRDefault="008C39E0" w:rsidP="00B154EA">
            <w:pPr>
              <w:pStyle w:val="TAC"/>
              <w:rPr>
                <w:lang w:eastAsia="zh-CN"/>
              </w:rPr>
            </w:pPr>
            <w:r>
              <w:rPr>
                <w:lang w:eastAsia="zh-CN"/>
              </w:rPr>
              <w:t>90</w:t>
            </w:r>
          </w:p>
        </w:tc>
        <w:tc>
          <w:tcPr>
            <w:tcW w:w="4962" w:type="dxa"/>
            <w:shd w:val="clear" w:color="auto" w:fill="auto"/>
            <w:vAlign w:val="center"/>
          </w:tcPr>
          <w:p w14:paraId="022992F9" w14:textId="77777777" w:rsidR="008C39E0" w:rsidRDefault="008C39E0" w:rsidP="00B154EA">
            <w:pPr>
              <w:pStyle w:val="TAL"/>
            </w:pPr>
            <w:r>
              <w:t xml:space="preserve">General rules of test point selection apply. </w:t>
            </w:r>
            <w:r w:rsidRPr="00CF6C2D">
              <w:t xml:space="preserve">Test points of TC </w:t>
            </w:r>
            <w:r>
              <w:t>6.4.2.4</w:t>
            </w:r>
            <w:r w:rsidRPr="00CF6C2D">
              <w:t xml:space="preserve"> from TS 38.521-1</w:t>
            </w:r>
            <w:r>
              <w:t xml:space="preserve"> </w:t>
            </w:r>
            <w:r w:rsidRPr="00CF6C2D">
              <w:t>can be leveraged</w:t>
            </w:r>
            <w:r>
              <w:t>.</w:t>
            </w:r>
          </w:p>
        </w:tc>
        <w:tc>
          <w:tcPr>
            <w:tcW w:w="1154" w:type="dxa"/>
            <w:vAlign w:val="center"/>
          </w:tcPr>
          <w:p w14:paraId="0FF81C8C" w14:textId="77777777" w:rsidR="008C39E0" w:rsidRPr="00E80F49" w:rsidRDefault="008C39E0" w:rsidP="00B154EA">
            <w:pPr>
              <w:pStyle w:val="TAL"/>
            </w:pPr>
            <w:r w:rsidRPr="00E80F49">
              <w:t>RAN5#</w:t>
            </w:r>
            <w:r>
              <w:t>97</w:t>
            </w:r>
          </w:p>
        </w:tc>
      </w:tr>
      <w:tr w:rsidR="008C39E0" w:rsidRPr="00E80F49" w14:paraId="2B3A38FD" w14:textId="77777777" w:rsidTr="00B154EA">
        <w:trPr>
          <w:trHeight w:val="248"/>
          <w:jc w:val="center"/>
        </w:trPr>
        <w:tc>
          <w:tcPr>
            <w:tcW w:w="2830" w:type="dxa"/>
            <w:vAlign w:val="center"/>
          </w:tcPr>
          <w:p w14:paraId="11D4B036" w14:textId="77777777" w:rsidR="008C39E0" w:rsidRPr="00B366B5" w:rsidRDefault="008C39E0" w:rsidP="00B154EA">
            <w:pPr>
              <w:pStyle w:val="TAL"/>
            </w:pPr>
            <w:r w:rsidRPr="002528D7">
              <w:t>6.5F.1</w:t>
            </w:r>
            <w:r>
              <w:t xml:space="preserve"> </w:t>
            </w:r>
            <w:r w:rsidRPr="002528D7">
              <w:t>Occupied bandwidth</w:t>
            </w:r>
            <w:r>
              <w:t xml:space="preserve"> </w:t>
            </w:r>
            <w:r w:rsidRPr="00C572C9">
              <w:t>for shared spectrum channel access</w:t>
            </w:r>
          </w:p>
        </w:tc>
        <w:tc>
          <w:tcPr>
            <w:tcW w:w="1134" w:type="dxa"/>
            <w:shd w:val="clear" w:color="auto" w:fill="auto"/>
            <w:vAlign w:val="center"/>
          </w:tcPr>
          <w:p w14:paraId="2778C91B" w14:textId="77777777" w:rsidR="008C39E0" w:rsidRPr="00E80F49" w:rsidRDefault="008C39E0" w:rsidP="00B154EA">
            <w:pPr>
              <w:pStyle w:val="TAC"/>
              <w:rPr>
                <w:lang w:eastAsia="zh-CN"/>
              </w:rPr>
            </w:pPr>
          </w:p>
        </w:tc>
        <w:tc>
          <w:tcPr>
            <w:tcW w:w="4962" w:type="dxa"/>
            <w:shd w:val="clear" w:color="auto" w:fill="auto"/>
            <w:vAlign w:val="center"/>
          </w:tcPr>
          <w:p w14:paraId="5FC7E134" w14:textId="77777777" w:rsidR="008C39E0" w:rsidRDefault="008C39E0" w:rsidP="00B154EA">
            <w:pPr>
              <w:pStyle w:val="TAL"/>
            </w:pPr>
            <w:r>
              <w:t>TBD</w:t>
            </w:r>
          </w:p>
        </w:tc>
        <w:tc>
          <w:tcPr>
            <w:tcW w:w="1154" w:type="dxa"/>
            <w:vAlign w:val="center"/>
          </w:tcPr>
          <w:p w14:paraId="12178446" w14:textId="77777777" w:rsidR="008C39E0" w:rsidRPr="00E80F49" w:rsidRDefault="008C39E0" w:rsidP="00B154EA">
            <w:pPr>
              <w:pStyle w:val="TAL"/>
            </w:pPr>
          </w:p>
        </w:tc>
      </w:tr>
      <w:tr w:rsidR="008C39E0" w:rsidRPr="00E80F49" w14:paraId="4C4EF49A" w14:textId="77777777" w:rsidTr="00B154EA">
        <w:trPr>
          <w:trHeight w:val="248"/>
          <w:jc w:val="center"/>
        </w:trPr>
        <w:tc>
          <w:tcPr>
            <w:tcW w:w="2830" w:type="dxa"/>
            <w:vAlign w:val="center"/>
          </w:tcPr>
          <w:p w14:paraId="73A9074A" w14:textId="77777777" w:rsidR="008C39E0" w:rsidRPr="00B366B5" w:rsidRDefault="008C39E0" w:rsidP="00B154EA">
            <w:pPr>
              <w:pStyle w:val="TAL"/>
            </w:pPr>
            <w:r w:rsidRPr="004B6DB2">
              <w:t>6.5F.2.2</w:t>
            </w:r>
            <w:r>
              <w:t xml:space="preserve"> </w:t>
            </w:r>
            <w:r w:rsidRPr="004B6DB2">
              <w:t>Spectrum emission mask for operation with shared spectrum channel access</w:t>
            </w:r>
            <w:r>
              <w:t xml:space="preserve"> </w:t>
            </w:r>
          </w:p>
        </w:tc>
        <w:tc>
          <w:tcPr>
            <w:tcW w:w="1134" w:type="dxa"/>
            <w:shd w:val="clear" w:color="auto" w:fill="auto"/>
            <w:vAlign w:val="center"/>
          </w:tcPr>
          <w:p w14:paraId="3689A9BB" w14:textId="77777777" w:rsidR="008C39E0" w:rsidRPr="00E80F49" w:rsidRDefault="008C39E0" w:rsidP="00B154EA">
            <w:pPr>
              <w:pStyle w:val="TAC"/>
              <w:rPr>
                <w:lang w:eastAsia="zh-CN"/>
              </w:rPr>
            </w:pPr>
            <w:r w:rsidRPr="002B2E68">
              <w:rPr>
                <w:lang w:eastAsia="zh-CN"/>
              </w:rPr>
              <w:t>6</w:t>
            </w:r>
            <w:r>
              <w:rPr>
                <w:lang w:eastAsia="zh-CN"/>
              </w:rPr>
              <w:t>00</w:t>
            </w:r>
          </w:p>
        </w:tc>
        <w:tc>
          <w:tcPr>
            <w:tcW w:w="4962" w:type="dxa"/>
            <w:shd w:val="clear" w:color="auto" w:fill="auto"/>
            <w:vAlign w:val="center"/>
          </w:tcPr>
          <w:p w14:paraId="5A412A8C" w14:textId="77777777" w:rsidR="008C39E0" w:rsidRDefault="008C39E0" w:rsidP="00B154EA">
            <w:pPr>
              <w:pStyle w:val="TAL"/>
            </w:pPr>
            <w:r w:rsidRPr="00DB6B87">
              <w:t>38.521-1_TP analysis_NR-U_6.2F.3_MPR_6.5F.2.2_SEM_6.5F.2.4.1_ACLR</w:t>
            </w:r>
            <w:r w:rsidRPr="002B2E68">
              <w:t>_v1</w:t>
            </w:r>
            <w:r>
              <w:t>.zip</w:t>
            </w:r>
          </w:p>
        </w:tc>
        <w:tc>
          <w:tcPr>
            <w:tcW w:w="1154" w:type="dxa"/>
            <w:vAlign w:val="center"/>
          </w:tcPr>
          <w:p w14:paraId="110A1EDE" w14:textId="77777777" w:rsidR="008C39E0" w:rsidRPr="00E80F49" w:rsidRDefault="008C39E0" w:rsidP="00B154EA">
            <w:pPr>
              <w:pStyle w:val="TAL"/>
            </w:pPr>
            <w:r w:rsidRPr="00E80F49">
              <w:t>RAN5#</w:t>
            </w:r>
            <w:r>
              <w:rPr>
                <w:lang w:eastAsia="zh-CN"/>
              </w:rPr>
              <w:t>10</w:t>
            </w:r>
            <w:r w:rsidRPr="002B2E68">
              <w:rPr>
                <w:lang w:eastAsia="zh-CN"/>
              </w:rPr>
              <w:t>1</w:t>
            </w:r>
          </w:p>
        </w:tc>
      </w:tr>
      <w:tr w:rsidR="008C39E0" w:rsidRPr="00E80F49" w14:paraId="5F15808F" w14:textId="77777777" w:rsidTr="00B154EA">
        <w:trPr>
          <w:trHeight w:val="248"/>
          <w:jc w:val="center"/>
        </w:trPr>
        <w:tc>
          <w:tcPr>
            <w:tcW w:w="2830" w:type="dxa"/>
            <w:vAlign w:val="center"/>
          </w:tcPr>
          <w:p w14:paraId="0C0A9C81" w14:textId="77777777" w:rsidR="008C39E0" w:rsidRPr="00B366B5" w:rsidRDefault="008C39E0" w:rsidP="00B154EA">
            <w:pPr>
              <w:pStyle w:val="TAL"/>
            </w:pPr>
            <w:r w:rsidRPr="004B6DB2">
              <w:t>6.5F.2.3</w:t>
            </w:r>
            <w:r>
              <w:t xml:space="preserve"> </w:t>
            </w:r>
            <w:r w:rsidRPr="004B6DB2">
              <w:t>Additional spectrum emission mask</w:t>
            </w:r>
          </w:p>
        </w:tc>
        <w:tc>
          <w:tcPr>
            <w:tcW w:w="1134" w:type="dxa"/>
            <w:shd w:val="clear" w:color="auto" w:fill="auto"/>
            <w:vAlign w:val="center"/>
          </w:tcPr>
          <w:p w14:paraId="0E22AB33" w14:textId="77777777" w:rsidR="008C39E0" w:rsidRPr="00E80F49" w:rsidRDefault="008C39E0" w:rsidP="00B154EA">
            <w:pPr>
              <w:pStyle w:val="TAC"/>
              <w:rPr>
                <w:lang w:eastAsia="zh-CN"/>
              </w:rPr>
            </w:pPr>
          </w:p>
        </w:tc>
        <w:tc>
          <w:tcPr>
            <w:tcW w:w="4962" w:type="dxa"/>
            <w:shd w:val="clear" w:color="auto" w:fill="auto"/>
            <w:vAlign w:val="center"/>
          </w:tcPr>
          <w:p w14:paraId="630E8F0E" w14:textId="77777777" w:rsidR="008C39E0" w:rsidRDefault="008C39E0" w:rsidP="00B154EA">
            <w:pPr>
              <w:pStyle w:val="TAL"/>
            </w:pPr>
            <w:r>
              <w:t>TBD</w:t>
            </w:r>
          </w:p>
        </w:tc>
        <w:tc>
          <w:tcPr>
            <w:tcW w:w="1154" w:type="dxa"/>
            <w:vAlign w:val="center"/>
          </w:tcPr>
          <w:p w14:paraId="4092E986" w14:textId="77777777" w:rsidR="008C39E0" w:rsidRPr="00E80F49" w:rsidRDefault="008C39E0" w:rsidP="00B154EA">
            <w:pPr>
              <w:pStyle w:val="TAL"/>
            </w:pPr>
          </w:p>
        </w:tc>
      </w:tr>
      <w:tr w:rsidR="008C39E0" w:rsidRPr="00E80F49" w14:paraId="390113CE" w14:textId="77777777" w:rsidTr="00B154EA">
        <w:trPr>
          <w:trHeight w:val="248"/>
          <w:jc w:val="center"/>
        </w:trPr>
        <w:tc>
          <w:tcPr>
            <w:tcW w:w="2830" w:type="dxa"/>
            <w:vAlign w:val="center"/>
          </w:tcPr>
          <w:p w14:paraId="56F1E7B5" w14:textId="77777777" w:rsidR="008C39E0" w:rsidRPr="00B366B5" w:rsidRDefault="008C39E0" w:rsidP="00B154EA">
            <w:pPr>
              <w:pStyle w:val="TAL"/>
            </w:pPr>
            <w:r w:rsidRPr="004B6DB2">
              <w:t>6.5F.2.4.1</w:t>
            </w:r>
            <w:r>
              <w:t xml:space="preserve"> </w:t>
            </w:r>
            <w:r w:rsidRPr="004B6DB2">
              <w:t>Shared spectrum channel access ACLR</w:t>
            </w:r>
          </w:p>
        </w:tc>
        <w:tc>
          <w:tcPr>
            <w:tcW w:w="1134" w:type="dxa"/>
            <w:shd w:val="clear" w:color="auto" w:fill="auto"/>
            <w:vAlign w:val="center"/>
          </w:tcPr>
          <w:p w14:paraId="1952EAF7" w14:textId="77777777" w:rsidR="008C39E0" w:rsidRPr="00E80F49" w:rsidRDefault="008C39E0" w:rsidP="00B154EA">
            <w:pPr>
              <w:pStyle w:val="TAC"/>
              <w:rPr>
                <w:lang w:eastAsia="zh-CN"/>
              </w:rPr>
            </w:pPr>
            <w:r w:rsidRPr="002B2E68">
              <w:rPr>
                <w:lang w:eastAsia="zh-CN"/>
              </w:rPr>
              <w:t>6</w:t>
            </w:r>
            <w:r>
              <w:rPr>
                <w:lang w:eastAsia="zh-CN"/>
              </w:rPr>
              <w:t>00</w:t>
            </w:r>
          </w:p>
        </w:tc>
        <w:tc>
          <w:tcPr>
            <w:tcW w:w="4962" w:type="dxa"/>
            <w:shd w:val="clear" w:color="auto" w:fill="auto"/>
            <w:vAlign w:val="center"/>
          </w:tcPr>
          <w:p w14:paraId="1D0CC1E6" w14:textId="77777777" w:rsidR="008C39E0" w:rsidRDefault="008C39E0" w:rsidP="00B154EA">
            <w:pPr>
              <w:pStyle w:val="TAL"/>
            </w:pPr>
            <w:r w:rsidRPr="00DB6B87">
              <w:t>38.521-1_TP analysis_NR-U_6.2F.3_MPR_6.5F.2.2_SEM_6.5F.2.4.1_ACLR</w:t>
            </w:r>
            <w:r w:rsidRPr="002B2E68">
              <w:t>_v1</w:t>
            </w:r>
            <w:r>
              <w:t>.zip</w:t>
            </w:r>
          </w:p>
        </w:tc>
        <w:tc>
          <w:tcPr>
            <w:tcW w:w="1154" w:type="dxa"/>
            <w:vAlign w:val="center"/>
          </w:tcPr>
          <w:p w14:paraId="0D7768ED" w14:textId="77777777" w:rsidR="008C39E0" w:rsidRPr="00E80F49" w:rsidRDefault="008C39E0" w:rsidP="00B154EA">
            <w:pPr>
              <w:pStyle w:val="TAL"/>
            </w:pPr>
            <w:r w:rsidRPr="00E80F49">
              <w:t>RAN5#</w:t>
            </w:r>
            <w:r>
              <w:rPr>
                <w:lang w:eastAsia="zh-CN"/>
              </w:rPr>
              <w:t>10</w:t>
            </w:r>
            <w:r w:rsidRPr="002B2E68">
              <w:rPr>
                <w:lang w:eastAsia="zh-CN"/>
              </w:rPr>
              <w:t>1</w:t>
            </w:r>
          </w:p>
        </w:tc>
      </w:tr>
      <w:tr w:rsidR="008C39E0" w:rsidRPr="00E80F49" w14:paraId="32037EBA" w14:textId="77777777" w:rsidTr="00B154EA">
        <w:trPr>
          <w:trHeight w:val="248"/>
          <w:jc w:val="center"/>
        </w:trPr>
        <w:tc>
          <w:tcPr>
            <w:tcW w:w="2830" w:type="dxa"/>
            <w:vAlign w:val="center"/>
          </w:tcPr>
          <w:p w14:paraId="79619927" w14:textId="77777777" w:rsidR="008C39E0" w:rsidRPr="00B366B5" w:rsidRDefault="008C39E0" w:rsidP="00B154EA">
            <w:pPr>
              <w:pStyle w:val="TAL"/>
            </w:pPr>
            <w:r w:rsidRPr="00F619ED">
              <w:t>6.5F.2.4.2</w:t>
            </w:r>
            <w:r>
              <w:t xml:space="preserve"> </w:t>
            </w:r>
            <w:r w:rsidRPr="00F619ED">
              <w:t>Additional requirements for network signalled value "NS_29"</w:t>
            </w:r>
          </w:p>
        </w:tc>
        <w:tc>
          <w:tcPr>
            <w:tcW w:w="1134" w:type="dxa"/>
            <w:shd w:val="clear" w:color="auto" w:fill="auto"/>
            <w:vAlign w:val="center"/>
          </w:tcPr>
          <w:p w14:paraId="303D6CC6" w14:textId="77777777" w:rsidR="008C39E0" w:rsidRPr="00E80F49" w:rsidRDefault="008C39E0" w:rsidP="00B154EA">
            <w:pPr>
              <w:pStyle w:val="TAC"/>
              <w:rPr>
                <w:lang w:eastAsia="zh-CN"/>
              </w:rPr>
            </w:pPr>
          </w:p>
        </w:tc>
        <w:tc>
          <w:tcPr>
            <w:tcW w:w="4962" w:type="dxa"/>
            <w:shd w:val="clear" w:color="auto" w:fill="auto"/>
            <w:vAlign w:val="center"/>
          </w:tcPr>
          <w:p w14:paraId="3F82A84B" w14:textId="77777777" w:rsidR="008C39E0" w:rsidRDefault="008C39E0" w:rsidP="00B154EA">
            <w:pPr>
              <w:pStyle w:val="TAL"/>
            </w:pPr>
            <w:r>
              <w:t>TBD</w:t>
            </w:r>
          </w:p>
        </w:tc>
        <w:tc>
          <w:tcPr>
            <w:tcW w:w="1154" w:type="dxa"/>
            <w:vAlign w:val="center"/>
          </w:tcPr>
          <w:p w14:paraId="127F2036" w14:textId="77777777" w:rsidR="008C39E0" w:rsidRPr="00E80F49" w:rsidRDefault="008C39E0" w:rsidP="00B154EA">
            <w:pPr>
              <w:pStyle w:val="TAL"/>
            </w:pPr>
          </w:p>
        </w:tc>
      </w:tr>
      <w:tr w:rsidR="008C39E0" w:rsidRPr="00E80F49" w14:paraId="282433B6" w14:textId="77777777" w:rsidTr="00B154EA">
        <w:trPr>
          <w:trHeight w:val="248"/>
          <w:jc w:val="center"/>
        </w:trPr>
        <w:tc>
          <w:tcPr>
            <w:tcW w:w="2830" w:type="dxa"/>
            <w:vAlign w:val="center"/>
          </w:tcPr>
          <w:p w14:paraId="4B216782" w14:textId="77777777" w:rsidR="008C39E0" w:rsidRPr="00F619ED" w:rsidRDefault="008C39E0" w:rsidP="00B154EA">
            <w:pPr>
              <w:pStyle w:val="TAL"/>
            </w:pPr>
            <w:r w:rsidRPr="00F619ED">
              <w:t>6.5F.3.1</w:t>
            </w:r>
            <w:r>
              <w:t xml:space="preserve"> </w:t>
            </w:r>
            <w:r w:rsidRPr="00F619ED">
              <w:t>General spurious emissions</w:t>
            </w:r>
          </w:p>
        </w:tc>
        <w:tc>
          <w:tcPr>
            <w:tcW w:w="1134" w:type="dxa"/>
            <w:shd w:val="clear" w:color="auto" w:fill="auto"/>
            <w:vAlign w:val="center"/>
          </w:tcPr>
          <w:p w14:paraId="5B8CBA12" w14:textId="77777777" w:rsidR="008C39E0" w:rsidRPr="00E80F49" w:rsidRDefault="008C39E0" w:rsidP="00B154EA">
            <w:pPr>
              <w:pStyle w:val="TAC"/>
              <w:rPr>
                <w:lang w:eastAsia="zh-CN"/>
              </w:rPr>
            </w:pPr>
            <w:r>
              <w:rPr>
                <w:lang w:eastAsia="zh-CN"/>
              </w:rPr>
              <w:t>27</w:t>
            </w:r>
          </w:p>
        </w:tc>
        <w:tc>
          <w:tcPr>
            <w:tcW w:w="4962" w:type="dxa"/>
            <w:shd w:val="clear" w:color="auto" w:fill="auto"/>
            <w:vAlign w:val="center"/>
          </w:tcPr>
          <w:p w14:paraId="40CB2832" w14:textId="77777777" w:rsidR="008C39E0" w:rsidRDefault="008C39E0" w:rsidP="00B154EA">
            <w:pPr>
              <w:pStyle w:val="TAL"/>
            </w:pPr>
            <w:r w:rsidRPr="00CF6C2D">
              <w:t xml:space="preserve">Test points of TC </w:t>
            </w:r>
            <w:r>
              <w:t>6.5.3.1</w:t>
            </w:r>
            <w:r w:rsidRPr="00CF6C2D">
              <w:t xml:space="preserve"> from TS 38.521-1</w:t>
            </w:r>
            <w:r>
              <w:t xml:space="preserve"> </w:t>
            </w:r>
            <w:r w:rsidRPr="00CF6C2D">
              <w:t>can be leveraged</w:t>
            </w:r>
            <w:r>
              <w:t>.</w:t>
            </w:r>
          </w:p>
        </w:tc>
        <w:tc>
          <w:tcPr>
            <w:tcW w:w="1154" w:type="dxa"/>
            <w:vAlign w:val="center"/>
          </w:tcPr>
          <w:p w14:paraId="4CD1CFF8" w14:textId="77777777" w:rsidR="008C39E0" w:rsidRPr="00E80F49" w:rsidRDefault="008C39E0" w:rsidP="00B154EA">
            <w:pPr>
              <w:pStyle w:val="TAL"/>
            </w:pPr>
            <w:r w:rsidRPr="00E80F49">
              <w:t>RAN5#</w:t>
            </w:r>
            <w:r>
              <w:t>97</w:t>
            </w:r>
          </w:p>
        </w:tc>
      </w:tr>
      <w:tr w:rsidR="008C39E0" w:rsidRPr="00E80F49" w14:paraId="7B7F1749" w14:textId="77777777" w:rsidTr="00B154EA">
        <w:trPr>
          <w:trHeight w:val="248"/>
          <w:jc w:val="center"/>
        </w:trPr>
        <w:tc>
          <w:tcPr>
            <w:tcW w:w="2830" w:type="dxa"/>
            <w:vAlign w:val="center"/>
          </w:tcPr>
          <w:p w14:paraId="0FE0A60F" w14:textId="77777777" w:rsidR="008C39E0" w:rsidRPr="00F619ED" w:rsidRDefault="008C39E0" w:rsidP="00B154EA">
            <w:pPr>
              <w:pStyle w:val="TAL"/>
            </w:pPr>
            <w:r w:rsidRPr="00B42AF7">
              <w:t>6.5F.3.3</w:t>
            </w:r>
            <w:r>
              <w:t xml:space="preserve"> </w:t>
            </w:r>
            <w:r w:rsidRPr="00B42AF7">
              <w:t>Additional spurious emissions</w:t>
            </w:r>
          </w:p>
        </w:tc>
        <w:tc>
          <w:tcPr>
            <w:tcW w:w="1134" w:type="dxa"/>
            <w:shd w:val="clear" w:color="auto" w:fill="auto"/>
            <w:vAlign w:val="center"/>
          </w:tcPr>
          <w:p w14:paraId="384F583A" w14:textId="77777777" w:rsidR="008C39E0" w:rsidRPr="00E80F49" w:rsidRDefault="008C39E0" w:rsidP="00B154EA">
            <w:pPr>
              <w:pStyle w:val="TAC"/>
              <w:rPr>
                <w:lang w:eastAsia="zh-CN"/>
              </w:rPr>
            </w:pPr>
          </w:p>
        </w:tc>
        <w:tc>
          <w:tcPr>
            <w:tcW w:w="4962" w:type="dxa"/>
            <w:shd w:val="clear" w:color="auto" w:fill="auto"/>
            <w:vAlign w:val="center"/>
          </w:tcPr>
          <w:p w14:paraId="56F88D8C" w14:textId="77777777" w:rsidR="008C39E0" w:rsidRDefault="008C39E0" w:rsidP="00B154EA">
            <w:pPr>
              <w:pStyle w:val="TAL"/>
            </w:pPr>
            <w:r>
              <w:t>TBD</w:t>
            </w:r>
          </w:p>
        </w:tc>
        <w:tc>
          <w:tcPr>
            <w:tcW w:w="1154" w:type="dxa"/>
            <w:vAlign w:val="center"/>
          </w:tcPr>
          <w:p w14:paraId="185B23F4" w14:textId="77777777" w:rsidR="008C39E0" w:rsidRPr="00E80F49" w:rsidRDefault="008C39E0" w:rsidP="00B154EA">
            <w:pPr>
              <w:pStyle w:val="TAL"/>
            </w:pPr>
          </w:p>
        </w:tc>
      </w:tr>
      <w:tr w:rsidR="008C39E0" w:rsidRPr="00E80F49" w14:paraId="1B891CC0" w14:textId="77777777" w:rsidTr="00B154EA">
        <w:trPr>
          <w:trHeight w:val="248"/>
          <w:jc w:val="center"/>
        </w:trPr>
        <w:tc>
          <w:tcPr>
            <w:tcW w:w="2830" w:type="dxa"/>
            <w:vAlign w:val="center"/>
          </w:tcPr>
          <w:p w14:paraId="55AD4EF1" w14:textId="77777777" w:rsidR="008C39E0" w:rsidRPr="00B42AF7" w:rsidRDefault="008C39E0" w:rsidP="00B154EA">
            <w:pPr>
              <w:pStyle w:val="TAL"/>
            </w:pPr>
            <w:r w:rsidRPr="00BD4186">
              <w:t>6.5F.4</w:t>
            </w:r>
            <w:r>
              <w:t xml:space="preserve"> </w:t>
            </w:r>
            <w:r w:rsidRPr="00BD4186">
              <w:t>Transmit intermodulation</w:t>
            </w:r>
            <w:r>
              <w:t xml:space="preserve"> </w:t>
            </w:r>
            <w:r w:rsidRPr="004C7FA0">
              <w:t>for shared spectrum channel access</w:t>
            </w:r>
          </w:p>
        </w:tc>
        <w:tc>
          <w:tcPr>
            <w:tcW w:w="1134" w:type="dxa"/>
            <w:shd w:val="clear" w:color="auto" w:fill="auto"/>
            <w:vAlign w:val="center"/>
          </w:tcPr>
          <w:p w14:paraId="74BA6477" w14:textId="77777777" w:rsidR="008C39E0" w:rsidRPr="00E80F49" w:rsidRDefault="008C39E0" w:rsidP="00B154EA">
            <w:pPr>
              <w:pStyle w:val="TAC"/>
              <w:rPr>
                <w:lang w:eastAsia="zh-CN"/>
              </w:rPr>
            </w:pPr>
            <w:r>
              <w:rPr>
                <w:lang w:eastAsia="zh-CN"/>
              </w:rPr>
              <w:t>8</w:t>
            </w:r>
          </w:p>
        </w:tc>
        <w:tc>
          <w:tcPr>
            <w:tcW w:w="4962" w:type="dxa"/>
            <w:shd w:val="clear" w:color="auto" w:fill="auto"/>
            <w:vAlign w:val="center"/>
          </w:tcPr>
          <w:p w14:paraId="2DAD1F2B" w14:textId="77777777" w:rsidR="008C39E0" w:rsidRDefault="008C39E0" w:rsidP="00B154EA">
            <w:pPr>
              <w:pStyle w:val="TAL"/>
            </w:pPr>
            <w:r w:rsidRPr="00E80F49">
              <w:t>“38.521-1_TPanalysis_6.5.4_TxIm</w:t>
            </w:r>
            <w:r>
              <w:t>_v3</w:t>
            </w:r>
            <w:r w:rsidRPr="00E80F49">
              <w:t>.zip”</w:t>
            </w:r>
          </w:p>
        </w:tc>
        <w:tc>
          <w:tcPr>
            <w:tcW w:w="1154" w:type="dxa"/>
            <w:vAlign w:val="center"/>
          </w:tcPr>
          <w:p w14:paraId="65918ADD" w14:textId="77777777" w:rsidR="008C39E0" w:rsidRPr="00E80F49" w:rsidRDefault="008C39E0" w:rsidP="00B154EA">
            <w:pPr>
              <w:pStyle w:val="TAL"/>
            </w:pPr>
            <w:r w:rsidRPr="00E80F49">
              <w:t>RAN5#</w:t>
            </w:r>
            <w:r>
              <w:rPr>
                <w:lang w:eastAsia="zh-CN"/>
              </w:rPr>
              <w:t>100</w:t>
            </w:r>
          </w:p>
        </w:tc>
      </w:tr>
    </w:tbl>
    <w:p w14:paraId="7620AAC4" w14:textId="77777777" w:rsidR="008C39E0" w:rsidRDefault="008C39E0" w:rsidP="008C39E0"/>
    <w:p w14:paraId="5E442A2C" w14:textId="77777777" w:rsidR="008C39E0" w:rsidRPr="00E80F49" w:rsidRDefault="008C39E0" w:rsidP="008C39E0">
      <w:pPr>
        <w:pStyle w:val="TH"/>
      </w:pPr>
      <w:r w:rsidRPr="00E80F49">
        <w:lastRenderedPageBreak/>
        <w:t xml:space="preserve">Table </w:t>
      </w:r>
      <w:r w:rsidRPr="001E5BB1">
        <w:t>4.1.1.6-2</w:t>
      </w:r>
      <w:r w:rsidRPr="00E80F49">
        <w:t xml:space="preserve">: UE </w:t>
      </w:r>
      <w:r>
        <w:t>receiver</w:t>
      </w:r>
      <w:r w:rsidRPr="00E80F49">
        <w:t xml:space="preserve"> test point selection for </w:t>
      </w:r>
      <w:r w:rsidRPr="00763480">
        <w:t>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8C39E0" w:rsidRPr="00E80F49" w14:paraId="3AF0B596" w14:textId="77777777" w:rsidTr="00B154EA">
        <w:trPr>
          <w:trHeight w:val="248"/>
          <w:jc w:val="center"/>
        </w:trPr>
        <w:tc>
          <w:tcPr>
            <w:tcW w:w="2830" w:type="dxa"/>
            <w:vAlign w:val="center"/>
          </w:tcPr>
          <w:p w14:paraId="7812B552" w14:textId="77777777" w:rsidR="008C39E0" w:rsidRPr="00E80F49" w:rsidRDefault="008C39E0" w:rsidP="00B154EA">
            <w:pPr>
              <w:pStyle w:val="TAH"/>
              <w:rPr>
                <w:rFonts w:cs="Arial"/>
              </w:rPr>
            </w:pPr>
            <w:r w:rsidRPr="00E80F49">
              <w:t>Subclause</w:t>
            </w:r>
          </w:p>
        </w:tc>
        <w:tc>
          <w:tcPr>
            <w:tcW w:w="1134" w:type="dxa"/>
            <w:shd w:val="clear" w:color="auto" w:fill="auto"/>
            <w:vAlign w:val="center"/>
          </w:tcPr>
          <w:p w14:paraId="00C2F4BE" w14:textId="77777777" w:rsidR="008C39E0" w:rsidRPr="00E80F49" w:rsidRDefault="008C39E0" w:rsidP="00B154EA">
            <w:pPr>
              <w:pStyle w:val="TAH"/>
            </w:pPr>
            <w:r w:rsidRPr="00E80F49">
              <w:t>Number of test points</w:t>
            </w:r>
          </w:p>
        </w:tc>
        <w:tc>
          <w:tcPr>
            <w:tcW w:w="4962" w:type="dxa"/>
            <w:shd w:val="clear" w:color="auto" w:fill="auto"/>
            <w:vAlign w:val="center"/>
          </w:tcPr>
          <w:p w14:paraId="5233CA81" w14:textId="77777777" w:rsidR="008C39E0" w:rsidRPr="00E80F49" w:rsidRDefault="008C39E0" w:rsidP="00B154EA">
            <w:pPr>
              <w:pStyle w:val="TAH"/>
            </w:pPr>
            <w:r w:rsidRPr="00E80F49">
              <w:t>Justification</w:t>
            </w:r>
          </w:p>
        </w:tc>
        <w:tc>
          <w:tcPr>
            <w:tcW w:w="1154" w:type="dxa"/>
            <w:vAlign w:val="center"/>
          </w:tcPr>
          <w:p w14:paraId="27EC9A85" w14:textId="77777777" w:rsidR="008C39E0" w:rsidRPr="00E80F49" w:rsidRDefault="008C39E0" w:rsidP="00B154EA">
            <w:pPr>
              <w:pStyle w:val="TAH"/>
            </w:pPr>
            <w:r w:rsidRPr="00E80F49">
              <w:t>Comments</w:t>
            </w:r>
          </w:p>
        </w:tc>
      </w:tr>
      <w:tr w:rsidR="008C39E0" w:rsidRPr="00E80F49" w14:paraId="25BFBABF" w14:textId="77777777" w:rsidTr="00B154EA">
        <w:trPr>
          <w:trHeight w:val="248"/>
          <w:jc w:val="center"/>
        </w:trPr>
        <w:tc>
          <w:tcPr>
            <w:tcW w:w="2830" w:type="dxa"/>
            <w:vAlign w:val="center"/>
          </w:tcPr>
          <w:p w14:paraId="3F730A18" w14:textId="77777777" w:rsidR="008C39E0" w:rsidRPr="00E80F49" w:rsidRDefault="008C39E0" w:rsidP="00B154EA">
            <w:pPr>
              <w:pStyle w:val="TAL"/>
            </w:pPr>
            <w:r w:rsidRPr="002F7A9A">
              <w:t>7.3F.2</w:t>
            </w:r>
            <w:r>
              <w:t xml:space="preserve"> </w:t>
            </w:r>
            <w:r w:rsidRPr="002F7A9A">
              <w:t xml:space="preserve">Reference sensitivity power level </w:t>
            </w:r>
          </w:p>
        </w:tc>
        <w:tc>
          <w:tcPr>
            <w:tcW w:w="1134" w:type="dxa"/>
            <w:shd w:val="clear" w:color="auto" w:fill="auto"/>
            <w:vAlign w:val="center"/>
          </w:tcPr>
          <w:p w14:paraId="3B5702F3" w14:textId="77777777" w:rsidR="008C39E0" w:rsidRDefault="008C39E0" w:rsidP="00B154EA">
            <w:pPr>
              <w:pStyle w:val="TAC"/>
            </w:pPr>
            <w:r>
              <w:rPr>
                <w:rFonts w:cs="Arial"/>
                <w:szCs w:val="18"/>
                <w:lang w:val="en-US" w:eastAsia="fr-FR"/>
              </w:rPr>
              <w:t>45</w:t>
            </w:r>
          </w:p>
        </w:tc>
        <w:tc>
          <w:tcPr>
            <w:tcW w:w="4962" w:type="dxa"/>
            <w:shd w:val="clear" w:color="auto" w:fill="auto"/>
            <w:vAlign w:val="center"/>
          </w:tcPr>
          <w:p w14:paraId="14190204" w14:textId="77777777" w:rsidR="008C39E0" w:rsidRDefault="008C39E0" w:rsidP="00B154EA">
            <w:pPr>
              <w:pStyle w:val="TAL"/>
            </w:pPr>
            <w:r>
              <w:t xml:space="preserve">General rules of test point selection apply. </w:t>
            </w:r>
            <w:r w:rsidRPr="00CF6C2D">
              <w:t xml:space="preserve">Test points of TC </w:t>
            </w:r>
            <w:r>
              <w:t>7.3.2</w:t>
            </w:r>
            <w:r w:rsidRPr="00CF6C2D">
              <w:t xml:space="preserve"> from TS 38.521-1</w:t>
            </w:r>
            <w:r>
              <w:t xml:space="preserve"> </w:t>
            </w:r>
            <w:r w:rsidRPr="00CF6C2D">
              <w:t>can be leveraged</w:t>
            </w:r>
            <w:r>
              <w:t>.</w:t>
            </w:r>
          </w:p>
        </w:tc>
        <w:tc>
          <w:tcPr>
            <w:tcW w:w="1154" w:type="dxa"/>
            <w:vAlign w:val="center"/>
          </w:tcPr>
          <w:p w14:paraId="1E6F0FD9" w14:textId="77777777" w:rsidR="008C39E0" w:rsidRPr="00E80F49" w:rsidRDefault="008C39E0" w:rsidP="00B154EA">
            <w:pPr>
              <w:pStyle w:val="TAL"/>
            </w:pPr>
            <w:r w:rsidRPr="00E80F49">
              <w:t>RAN5#</w:t>
            </w:r>
            <w:r>
              <w:t>97</w:t>
            </w:r>
          </w:p>
        </w:tc>
      </w:tr>
      <w:tr w:rsidR="008C39E0" w:rsidRPr="00E80F49" w14:paraId="529767DE" w14:textId="77777777" w:rsidTr="00B154EA">
        <w:trPr>
          <w:trHeight w:val="248"/>
          <w:jc w:val="center"/>
        </w:trPr>
        <w:tc>
          <w:tcPr>
            <w:tcW w:w="2830" w:type="dxa"/>
            <w:vAlign w:val="center"/>
          </w:tcPr>
          <w:p w14:paraId="476BECBB" w14:textId="77777777" w:rsidR="008C39E0" w:rsidRPr="00E80F49" w:rsidRDefault="008C39E0" w:rsidP="00B154EA">
            <w:pPr>
              <w:pStyle w:val="TAL"/>
            </w:pPr>
            <w:r w:rsidRPr="00E80F49">
              <w:t>7.</w:t>
            </w:r>
            <w:r>
              <w:rPr>
                <w:lang w:eastAsia="zh-CN"/>
              </w:rPr>
              <w:t>5F.1</w:t>
            </w:r>
            <w:r w:rsidRPr="00E80F49">
              <w:t xml:space="preserve"> </w:t>
            </w:r>
            <w:r w:rsidRPr="00535969">
              <w:rPr>
                <w:lang w:eastAsia="zh-CN"/>
              </w:rPr>
              <w:t>Adjacent channel selectivity for shared spectrum channel access</w:t>
            </w:r>
          </w:p>
        </w:tc>
        <w:tc>
          <w:tcPr>
            <w:tcW w:w="1134" w:type="dxa"/>
            <w:shd w:val="clear" w:color="auto" w:fill="auto"/>
            <w:vAlign w:val="center"/>
          </w:tcPr>
          <w:p w14:paraId="12659662" w14:textId="77777777" w:rsidR="008C39E0" w:rsidRPr="00E80F49" w:rsidRDefault="008C39E0" w:rsidP="00B154EA">
            <w:pPr>
              <w:pStyle w:val="TAC"/>
            </w:pPr>
            <w:r>
              <w:t>3</w:t>
            </w:r>
          </w:p>
        </w:tc>
        <w:tc>
          <w:tcPr>
            <w:tcW w:w="4962" w:type="dxa"/>
            <w:shd w:val="clear" w:color="auto" w:fill="auto"/>
            <w:vAlign w:val="center"/>
          </w:tcPr>
          <w:p w14:paraId="5E46D5E9" w14:textId="77777777" w:rsidR="008C39E0" w:rsidRPr="00E80F49" w:rsidRDefault="008C39E0" w:rsidP="00B154EA">
            <w:pPr>
              <w:pStyle w:val="TAL"/>
            </w:pPr>
            <w:r>
              <w:t xml:space="preserve">General rules of test point selection apply. </w:t>
            </w:r>
            <w:r w:rsidRPr="00CF6C2D">
              <w:t xml:space="preserve">Test points of TC </w:t>
            </w:r>
            <w:r>
              <w:t>7.5</w:t>
            </w:r>
            <w:r w:rsidRPr="00CF6C2D">
              <w:t xml:space="preserve"> from TS 38.521-1</w:t>
            </w:r>
            <w:r>
              <w:t xml:space="preserve"> </w:t>
            </w:r>
            <w:r w:rsidRPr="00CF6C2D">
              <w:t>can be leveraged</w:t>
            </w:r>
            <w:r>
              <w:t>.</w:t>
            </w:r>
          </w:p>
        </w:tc>
        <w:tc>
          <w:tcPr>
            <w:tcW w:w="1154" w:type="dxa"/>
            <w:vAlign w:val="center"/>
          </w:tcPr>
          <w:p w14:paraId="5E894135" w14:textId="77777777" w:rsidR="008C39E0" w:rsidRPr="00E80F49" w:rsidRDefault="008C39E0" w:rsidP="00B154EA">
            <w:pPr>
              <w:pStyle w:val="TAL"/>
            </w:pPr>
            <w:r w:rsidRPr="00E80F49">
              <w:t>RAN5#</w:t>
            </w:r>
            <w:r>
              <w:t>97</w:t>
            </w:r>
          </w:p>
        </w:tc>
      </w:tr>
      <w:tr w:rsidR="008C39E0" w:rsidRPr="00E80F49" w14:paraId="03162A82" w14:textId="77777777" w:rsidTr="00B154EA">
        <w:trPr>
          <w:trHeight w:val="248"/>
          <w:jc w:val="center"/>
        </w:trPr>
        <w:tc>
          <w:tcPr>
            <w:tcW w:w="2830" w:type="dxa"/>
            <w:vAlign w:val="center"/>
          </w:tcPr>
          <w:p w14:paraId="157892C8" w14:textId="77777777" w:rsidR="008C39E0" w:rsidRPr="00E80F49" w:rsidRDefault="008C39E0" w:rsidP="00B154EA">
            <w:pPr>
              <w:pStyle w:val="TAL"/>
            </w:pPr>
            <w:r w:rsidRPr="006516C4">
              <w:t>7.6F.2.1</w:t>
            </w:r>
            <w:r>
              <w:t xml:space="preserve"> </w:t>
            </w:r>
            <w:r w:rsidRPr="0004292F">
              <w:t>In-band blocking for shared spectrum channel access</w:t>
            </w:r>
          </w:p>
        </w:tc>
        <w:tc>
          <w:tcPr>
            <w:tcW w:w="1134" w:type="dxa"/>
            <w:shd w:val="clear" w:color="auto" w:fill="auto"/>
            <w:vAlign w:val="center"/>
          </w:tcPr>
          <w:p w14:paraId="4DA3C20C" w14:textId="77777777" w:rsidR="008C39E0" w:rsidRDefault="008C39E0" w:rsidP="00B154EA">
            <w:pPr>
              <w:pStyle w:val="TAC"/>
            </w:pPr>
            <w:r>
              <w:t>3</w:t>
            </w:r>
          </w:p>
        </w:tc>
        <w:tc>
          <w:tcPr>
            <w:tcW w:w="4962" w:type="dxa"/>
            <w:shd w:val="clear" w:color="auto" w:fill="auto"/>
            <w:vAlign w:val="center"/>
          </w:tcPr>
          <w:p w14:paraId="1E581377" w14:textId="77777777" w:rsidR="008C39E0" w:rsidRDefault="008C39E0" w:rsidP="00B154EA">
            <w:pPr>
              <w:pStyle w:val="TAL"/>
            </w:pPr>
            <w:r>
              <w:t xml:space="preserve">General rules of test point selection apply. </w:t>
            </w:r>
            <w:r w:rsidRPr="00CF6C2D">
              <w:t xml:space="preserve">Test points of TC </w:t>
            </w:r>
            <w:r>
              <w:t>7.6.2</w:t>
            </w:r>
            <w:r w:rsidRPr="00CF6C2D">
              <w:t xml:space="preserve"> from TS 38.521-1</w:t>
            </w:r>
            <w:r>
              <w:t xml:space="preserve"> </w:t>
            </w:r>
            <w:r w:rsidRPr="00CF6C2D">
              <w:t>can be leveraged</w:t>
            </w:r>
            <w:r>
              <w:t>.</w:t>
            </w:r>
          </w:p>
        </w:tc>
        <w:tc>
          <w:tcPr>
            <w:tcW w:w="1154" w:type="dxa"/>
            <w:vAlign w:val="center"/>
          </w:tcPr>
          <w:p w14:paraId="33EF6C30" w14:textId="77777777" w:rsidR="008C39E0" w:rsidRPr="00E80F49" w:rsidRDefault="008C39E0" w:rsidP="00B154EA">
            <w:pPr>
              <w:pStyle w:val="TAL"/>
            </w:pPr>
            <w:r w:rsidRPr="00E80F49">
              <w:t>RAN5#</w:t>
            </w:r>
            <w:r>
              <w:t>97</w:t>
            </w:r>
          </w:p>
        </w:tc>
      </w:tr>
      <w:tr w:rsidR="008C39E0" w:rsidRPr="00E80F49" w14:paraId="25D8D50F" w14:textId="77777777" w:rsidTr="00B154EA">
        <w:trPr>
          <w:trHeight w:val="248"/>
          <w:jc w:val="center"/>
        </w:trPr>
        <w:tc>
          <w:tcPr>
            <w:tcW w:w="2830" w:type="dxa"/>
            <w:vAlign w:val="center"/>
          </w:tcPr>
          <w:p w14:paraId="04697221" w14:textId="77777777" w:rsidR="008C39E0" w:rsidRPr="00E80F49" w:rsidRDefault="008C39E0" w:rsidP="00B154EA">
            <w:pPr>
              <w:pStyle w:val="TAL"/>
            </w:pPr>
            <w:r w:rsidRPr="0027061C">
              <w:t>7.6F.3</w:t>
            </w:r>
            <w:r>
              <w:t xml:space="preserve"> </w:t>
            </w:r>
            <w:r w:rsidRPr="0027061C">
              <w:t>Out of band blocking</w:t>
            </w:r>
          </w:p>
        </w:tc>
        <w:tc>
          <w:tcPr>
            <w:tcW w:w="1134" w:type="dxa"/>
            <w:shd w:val="clear" w:color="auto" w:fill="auto"/>
            <w:vAlign w:val="center"/>
          </w:tcPr>
          <w:p w14:paraId="5C4C189B" w14:textId="77777777" w:rsidR="008C39E0" w:rsidRDefault="008C39E0" w:rsidP="00B154EA">
            <w:pPr>
              <w:pStyle w:val="TAC"/>
            </w:pPr>
            <w:r>
              <w:t>3</w:t>
            </w:r>
          </w:p>
        </w:tc>
        <w:tc>
          <w:tcPr>
            <w:tcW w:w="4962" w:type="dxa"/>
            <w:shd w:val="clear" w:color="auto" w:fill="auto"/>
            <w:vAlign w:val="center"/>
          </w:tcPr>
          <w:p w14:paraId="6E58E11E" w14:textId="77777777" w:rsidR="008C39E0" w:rsidRDefault="008C39E0" w:rsidP="00B154EA">
            <w:pPr>
              <w:pStyle w:val="TAL"/>
            </w:pPr>
            <w:r>
              <w:t xml:space="preserve">General rules of test point selection apply. </w:t>
            </w:r>
            <w:r w:rsidRPr="00CF6C2D">
              <w:t xml:space="preserve">Test points of TC </w:t>
            </w:r>
            <w:r>
              <w:t>7.6.3</w:t>
            </w:r>
            <w:r w:rsidRPr="00CF6C2D">
              <w:t xml:space="preserve"> from TS 38.521-1</w:t>
            </w:r>
            <w:r>
              <w:t xml:space="preserve"> </w:t>
            </w:r>
            <w:r w:rsidRPr="00CF6C2D">
              <w:t>can be leveraged</w:t>
            </w:r>
            <w:r>
              <w:t>.</w:t>
            </w:r>
          </w:p>
        </w:tc>
        <w:tc>
          <w:tcPr>
            <w:tcW w:w="1154" w:type="dxa"/>
            <w:vAlign w:val="center"/>
          </w:tcPr>
          <w:p w14:paraId="62C11F40" w14:textId="77777777" w:rsidR="008C39E0" w:rsidRPr="00E80F49" w:rsidRDefault="008C39E0" w:rsidP="00B154EA">
            <w:pPr>
              <w:pStyle w:val="TAL"/>
            </w:pPr>
            <w:r w:rsidRPr="00E80F49">
              <w:t>RAN5#</w:t>
            </w:r>
            <w:r>
              <w:t>97</w:t>
            </w:r>
          </w:p>
        </w:tc>
      </w:tr>
      <w:tr w:rsidR="008C39E0" w:rsidRPr="00E80F49" w14:paraId="39A09122" w14:textId="77777777" w:rsidTr="00B154EA">
        <w:trPr>
          <w:trHeight w:val="248"/>
          <w:jc w:val="center"/>
        </w:trPr>
        <w:tc>
          <w:tcPr>
            <w:tcW w:w="2830" w:type="dxa"/>
            <w:vAlign w:val="center"/>
          </w:tcPr>
          <w:p w14:paraId="0A726F21" w14:textId="77777777" w:rsidR="008C39E0" w:rsidRPr="0027061C" w:rsidRDefault="008C39E0" w:rsidP="00B154EA">
            <w:pPr>
              <w:pStyle w:val="TAL"/>
            </w:pPr>
            <w:r w:rsidRPr="0097135C">
              <w:t>7.7F.1 Spurious response for shared spectrum channel access</w:t>
            </w:r>
          </w:p>
        </w:tc>
        <w:tc>
          <w:tcPr>
            <w:tcW w:w="1134" w:type="dxa"/>
            <w:shd w:val="clear" w:color="auto" w:fill="auto"/>
            <w:vAlign w:val="center"/>
          </w:tcPr>
          <w:p w14:paraId="631DEDD3" w14:textId="77777777" w:rsidR="008C39E0" w:rsidRDefault="008C39E0" w:rsidP="00B154EA">
            <w:pPr>
              <w:pStyle w:val="TAC"/>
            </w:pPr>
            <w:r>
              <w:t>7</w:t>
            </w:r>
          </w:p>
        </w:tc>
        <w:tc>
          <w:tcPr>
            <w:tcW w:w="4962" w:type="dxa"/>
            <w:shd w:val="clear" w:color="auto" w:fill="auto"/>
            <w:vAlign w:val="center"/>
          </w:tcPr>
          <w:p w14:paraId="0E399145" w14:textId="77777777" w:rsidR="008C39E0" w:rsidRDefault="008C39E0" w:rsidP="00B154EA">
            <w:pPr>
              <w:pStyle w:val="TAL"/>
            </w:pPr>
            <w:r>
              <w:t xml:space="preserve">General rules of test point selection apply. </w:t>
            </w:r>
            <w:r w:rsidRPr="00CF6C2D">
              <w:t xml:space="preserve">Test points of TC </w:t>
            </w:r>
            <w:r>
              <w:t>7.</w:t>
            </w:r>
            <w:r w:rsidRPr="00CF6C2D">
              <w:t xml:space="preserve"> from TS 38.521-1</w:t>
            </w:r>
            <w:r>
              <w:t xml:space="preserve"> </w:t>
            </w:r>
            <w:r w:rsidRPr="00CF6C2D">
              <w:t>can be leveraged</w:t>
            </w:r>
            <w:r>
              <w:t>.</w:t>
            </w:r>
          </w:p>
        </w:tc>
        <w:tc>
          <w:tcPr>
            <w:tcW w:w="1154" w:type="dxa"/>
            <w:vAlign w:val="center"/>
          </w:tcPr>
          <w:p w14:paraId="5186C0D5" w14:textId="77777777" w:rsidR="008C39E0" w:rsidRPr="00E80F49" w:rsidRDefault="008C39E0" w:rsidP="00B154EA">
            <w:pPr>
              <w:pStyle w:val="TAL"/>
            </w:pPr>
            <w:r w:rsidRPr="00E80F49">
              <w:t>RAN5#</w:t>
            </w:r>
            <w:r>
              <w:t>97</w:t>
            </w:r>
          </w:p>
        </w:tc>
      </w:tr>
    </w:tbl>
    <w:p w14:paraId="2176415B" w14:textId="77777777" w:rsidR="003A0E3B" w:rsidRPr="003A0E3B" w:rsidRDefault="003A0E3B" w:rsidP="003A0E3B"/>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19E62DFD" w14:textId="77777777" w:rsidR="00F40116" w:rsidRPr="00F40116" w:rsidRDefault="00186746" w:rsidP="00C07059">
      <w:pPr>
        <w:rPr>
          <w:rFonts w:ascii="Arial" w:hAnsi="Arial" w:cs="Arial"/>
          <w:b/>
          <w:bCs/>
          <w:color w:val="FF0000"/>
          <w:sz w:val="22"/>
          <w:szCs w:val="22"/>
        </w:rPr>
      </w:pPr>
      <w:r w:rsidRPr="00F40116">
        <w:rPr>
          <w:rFonts w:ascii="Arial" w:hAnsi="Arial" w:cs="Arial"/>
          <w:b/>
          <w:bCs/>
          <w:color w:val="FF0000"/>
          <w:sz w:val="22"/>
          <w:szCs w:val="22"/>
        </w:rPr>
        <w:t xml:space="preserve">Add attached .zip files to TR 38.905: </w:t>
      </w:r>
    </w:p>
    <w:p w14:paraId="66DA26D6" w14:textId="5DEE4BFE" w:rsidR="00C07059" w:rsidRPr="00C07059" w:rsidRDefault="00186746" w:rsidP="00C07059">
      <w:r>
        <w:rPr>
          <w:rFonts w:ascii="Arial" w:hAnsi="Arial" w:cs="Arial"/>
          <w:color w:val="FF0000"/>
          <w:sz w:val="22"/>
          <w:szCs w:val="22"/>
        </w:rPr>
        <w:t>“</w:t>
      </w:r>
      <w:r w:rsidRPr="00186746">
        <w:rPr>
          <w:rFonts w:ascii="Arial" w:hAnsi="Arial" w:cs="Arial"/>
          <w:color w:val="FF0000"/>
          <w:sz w:val="22"/>
          <w:szCs w:val="22"/>
        </w:rPr>
        <w:t>38.521-1_TPanalysis_NR-U_6.3F.4.3_RelPtol.zip</w:t>
      </w:r>
      <w:r>
        <w:rPr>
          <w:rFonts w:ascii="Arial" w:hAnsi="Arial" w:cs="Arial"/>
          <w:color w:val="FF0000"/>
          <w:sz w:val="22"/>
          <w:szCs w:val="22"/>
        </w:rPr>
        <w:t>”</w:t>
      </w:r>
    </w:p>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0EC8"/>
    <w:rsid w:val="00021CF4"/>
    <w:rsid w:val="00022E4A"/>
    <w:rsid w:val="000252BB"/>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536E"/>
    <w:rsid w:val="00117613"/>
    <w:rsid w:val="00121992"/>
    <w:rsid w:val="001240BD"/>
    <w:rsid w:val="00127A38"/>
    <w:rsid w:val="00145D43"/>
    <w:rsid w:val="0015030E"/>
    <w:rsid w:val="00154E88"/>
    <w:rsid w:val="001641A2"/>
    <w:rsid w:val="00167846"/>
    <w:rsid w:val="00167F37"/>
    <w:rsid w:val="00186746"/>
    <w:rsid w:val="00192C46"/>
    <w:rsid w:val="00196C7F"/>
    <w:rsid w:val="001A08B3"/>
    <w:rsid w:val="001A389B"/>
    <w:rsid w:val="001A7B60"/>
    <w:rsid w:val="001B52F0"/>
    <w:rsid w:val="001B627F"/>
    <w:rsid w:val="001B7A65"/>
    <w:rsid w:val="001D2BFB"/>
    <w:rsid w:val="001D3D28"/>
    <w:rsid w:val="001E41F3"/>
    <w:rsid w:val="002037D6"/>
    <w:rsid w:val="00210C4F"/>
    <w:rsid w:val="0022476B"/>
    <w:rsid w:val="00233908"/>
    <w:rsid w:val="00233F8E"/>
    <w:rsid w:val="00240229"/>
    <w:rsid w:val="002572B3"/>
    <w:rsid w:val="0026004D"/>
    <w:rsid w:val="002640DD"/>
    <w:rsid w:val="00270054"/>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839A6"/>
    <w:rsid w:val="003A0E3B"/>
    <w:rsid w:val="003C31B2"/>
    <w:rsid w:val="003D776C"/>
    <w:rsid w:val="003E1A36"/>
    <w:rsid w:val="003F2CCF"/>
    <w:rsid w:val="00410371"/>
    <w:rsid w:val="00417E39"/>
    <w:rsid w:val="00423598"/>
    <w:rsid w:val="004242DF"/>
    <w:rsid w:val="004242F1"/>
    <w:rsid w:val="00426CC4"/>
    <w:rsid w:val="00427EDA"/>
    <w:rsid w:val="0043070B"/>
    <w:rsid w:val="00437A3F"/>
    <w:rsid w:val="004514E4"/>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39E0"/>
    <w:rsid w:val="008C5454"/>
    <w:rsid w:val="008C70D7"/>
    <w:rsid w:val="008C732A"/>
    <w:rsid w:val="008D3CCC"/>
    <w:rsid w:val="008E35D8"/>
    <w:rsid w:val="008F3789"/>
    <w:rsid w:val="008F686C"/>
    <w:rsid w:val="008F6F68"/>
    <w:rsid w:val="009148DE"/>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26EF"/>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6FD7"/>
    <w:rsid w:val="00C07059"/>
    <w:rsid w:val="00C23709"/>
    <w:rsid w:val="00C34A0D"/>
    <w:rsid w:val="00C42330"/>
    <w:rsid w:val="00C57195"/>
    <w:rsid w:val="00C57DAD"/>
    <w:rsid w:val="00C65313"/>
    <w:rsid w:val="00C66BA2"/>
    <w:rsid w:val="00C67698"/>
    <w:rsid w:val="00C740F4"/>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7A94"/>
    <w:rsid w:val="00D213FF"/>
    <w:rsid w:val="00D24991"/>
    <w:rsid w:val="00D25348"/>
    <w:rsid w:val="00D263D1"/>
    <w:rsid w:val="00D50255"/>
    <w:rsid w:val="00D6454D"/>
    <w:rsid w:val="00D66520"/>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90AAD"/>
    <w:rsid w:val="00EB09B7"/>
    <w:rsid w:val="00EE1404"/>
    <w:rsid w:val="00EE7C15"/>
    <w:rsid w:val="00EE7D7C"/>
    <w:rsid w:val="00EF163A"/>
    <w:rsid w:val="00F00A89"/>
    <w:rsid w:val="00F1084C"/>
    <w:rsid w:val="00F13368"/>
    <w:rsid w:val="00F25D98"/>
    <w:rsid w:val="00F300FB"/>
    <w:rsid w:val="00F40116"/>
    <w:rsid w:val="00F42E8F"/>
    <w:rsid w:val="00F45F22"/>
    <w:rsid w:val="00F56439"/>
    <w:rsid w:val="00F70FC0"/>
    <w:rsid w:val="00F71FDF"/>
    <w:rsid w:val="00FB30D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4333</TotalTime>
  <Pages>3</Pages>
  <Words>758</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216</cp:revision>
  <cp:lastPrinted>1900-01-01T06:00:00Z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